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91" w:rsidRPr="007C373F" w:rsidRDefault="00EF6491" w:rsidP="00EF6491">
      <w:pPr>
        <w:tabs>
          <w:tab w:val="left" w:pos="42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C373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C373F">
        <w:rPr>
          <w:rFonts w:ascii="Times New Roman" w:hAnsi="Times New Roman" w:cs="Times New Roman"/>
          <w:sz w:val="28"/>
          <w:szCs w:val="28"/>
        </w:rPr>
        <w:t>.</w:t>
      </w:r>
    </w:p>
    <w:p w:rsidR="00EF6491" w:rsidRPr="007C09AA" w:rsidRDefault="00EF6491" w:rsidP="00EF6491">
      <w:pPr>
        <w:pStyle w:val="11"/>
        <w:spacing w:before="89" w:line="322" w:lineRule="exact"/>
        <w:ind w:left="1320" w:right="1382"/>
        <w:rPr>
          <w:sz w:val="24"/>
          <w:szCs w:val="24"/>
        </w:rPr>
      </w:pPr>
    </w:p>
    <w:p w:rsidR="00EF6491" w:rsidRPr="007C09AA" w:rsidRDefault="00EF6491" w:rsidP="00EF6491">
      <w:pPr>
        <w:pStyle w:val="a3"/>
        <w:shd w:val="clear" w:color="auto" w:fill="FEFEFE"/>
        <w:spacing w:before="0" w:beforeAutospacing="0" w:after="0" w:afterAutospacing="0"/>
        <w:ind w:firstLine="709"/>
        <w:jc w:val="center"/>
        <w:rPr>
          <w:b/>
        </w:rPr>
      </w:pPr>
      <w:r w:rsidRPr="007C09AA">
        <w:rPr>
          <w:b/>
        </w:rPr>
        <w:t xml:space="preserve">Требования </w:t>
      </w:r>
      <w:bookmarkStart w:id="0" w:name="_GoBack"/>
      <w:r w:rsidRPr="007C09AA">
        <w:rPr>
          <w:b/>
        </w:rPr>
        <w:t xml:space="preserve">к мультимедийным презентациям </w:t>
      </w:r>
      <w:bookmarkEnd w:id="0"/>
    </w:p>
    <w:p w:rsidR="00EF6491" w:rsidRPr="007C09AA" w:rsidRDefault="00EF6491" w:rsidP="00EF6491">
      <w:pPr>
        <w:pStyle w:val="a3"/>
        <w:shd w:val="clear" w:color="auto" w:fill="FEFEFE"/>
        <w:spacing w:before="0" w:beforeAutospacing="0" w:after="0" w:afterAutospacing="0"/>
        <w:rPr>
          <w:b/>
          <w:color w:val="222222"/>
        </w:rPr>
      </w:pPr>
    </w:p>
    <w:p w:rsidR="00EF6491" w:rsidRPr="007C09AA" w:rsidRDefault="00EF6491" w:rsidP="00EF6491">
      <w:pPr>
        <w:pStyle w:val="a3"/>
        <w:shd w:val="clear" w:color="auto" w:fill="FEFEFE"/>
        <w:spacing w:before="0" w:beforeAutospacing="0" w:after="0" w:afterAutospacing="0"/>
        <w:ind w:firstLine="709"/>
        <w:jc w:val="center"/>
        <w:rPr>
          <w:color w:val="222222"/>
        </w:rPr>
      </w:pPr>
      <w:r w:rsidRPr="007C09AA">
        <w:rPr>
          <w:color w:val="222222"/>
        </w:rPr>
        <w:t>Требования к оформлению презентации</w:t>
      </w:r>
    </w:p>
    <w:p w:rsidR="00EF6491" w:rsidRPr="007C09AA" w:rsidRDefault="00EF6491" w:rsidP="00EF6491">
      <w:pPr>
        <w:pStyle w:val="a3"/>
        <w:numPr>
          <w:ilvl w:val="0"/>
          <w:numId w:val="3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>соблюдена стилистика текста;</w:t>
      </w:r>
    </w:p>
    <w:p w:rsidR="00EF6491" w:rsidRPr="007C09AA" w:rsidRDefault="00EF6491" w:rsidP="00EF6491">
      <w:pPr>
        <w:pStyle w:val="a3"/>
        <w:numPr>
          <w:ilvl w:val="0"/>
          <w:numId w:val="3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>грамотность текста;</w:t>
      </w:r>
    </w:p>
    <w:p w:rsidR="00EF6491" w:rsidRPr="007C09AA" w:rsidRDefault="00EF6491" w:rsidP="00EF6491">
      <w:pPr>
        <w:pStyle w:val="a3"/>
        <w:numPr>
          <w:ilvl w:val="0"/>
          <w:numId w:val="3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>соблюдены правила дизайна (гармония цветовой палитры и сочетания текста и фона);</w:t>
      </w:r>
    </w:p>
    <w:p w:rsidR="00EF6491" w:rsidRPr="007C09AA" w:rsidRDefault="00EF6491" w:rsidP="00EF6491">
      <w:pPr>
        <w:pStyle w:val="a3"/>
        <w:numPr>
          <w:ilvl w:val="0"/>
          <w:numId w:val="3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 xml:space="preserve">учтен размер используемых шрифтов: </w:t>
      </w:r>
      <w:proofErr w:type="spellStart"/>
      <w:r w:rsidRPr="007C09AA">
        <w:rPr>
          <w:color w:val="222222"/>
        </w:rPr>
        <w:t>Calibri</w:t>
      </w:r>
      <w:proofErr w:type="spellEnd"/>
      <w:r w:rsidRPr="007C09AA">
        <w:rPr>
          <w:color w:val="222222"/>
        </w:rPr>
        <w:t xml:space="preserve"> </w:t>
      </w:r>
      <w:proofErr w:type="spellStart"/>
      <w:r w:rsidRPr="007C09AA">
        <w:rPr>
          <w:color w:val="222222"/>
        </w:rPr>
        <w:t>Light</w:t>
      </w:r>
      <w:proofErr w:type="spellEnd"/>
      <w:r w:rsidRPr="007C09AA">
        <w:rPr>
          <w:color w:val="222222"/>
        </w:rPr>
        <w:t xml:space="preserve"> (Заголовки)</w:t>
      </w:r>
      <w:r w:rsidRPr="007C09AA">
        <w:t xml:space="preserve"> кегль </w:t>
      </w:r>
      <w:r w:rsidRPr="007C09AA">
        <w:rPr>
          <w:color w:val="222222"/>
        </w:rPr>
        <w:t xml:space="preserve">44, </w:t>
      </w:r>
      <w:proofErr w:type="spellStart"/>
      <w:r w:rsidRPr="007C09AA">
        <w:rPr>
          <w:color w:val="222222"/>
        </w:rPr>
        <w:t>Calibri</w:t>
      </w:r>
      <w:proofErr w:type="spellEnd"/>
      <w:r w:rsidRPr="007C09AA">
        <w:rPr>
          <w:color w:val="222222"/>
        </w:rPr>
        <w:t xml:space="preserve"> (Основной текст) </w:t>
      </w:r>
      <w:r w:rsidRPr="007C09AA">
        <w:t xml:space="preserve">кегль </w:t>
      </w:r>
      <w:r w:rsidRPr="007C09AA">
        <w:rPr>
          <w:color w:val="222222"/>
        </w:rPr>
        <w:t>28.</w:t>
      </w:r>
    </w:p>
    <w:p w:rsidR="00EF6491" w:rsidRPr="007C09AA" w:rsidRDefault="00EF6491" w:rsidP="00EF6491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</w:rPr>
      </w:pPr>
    </w:p>
    <w:p w:rsidR="00EF6491" w:rsidRPr="007C09AA" w:rsidRDefault="00EF6491" w:rsidP="00EF6491">
      <w:pPr>
        <w:pStyle w:val="a3"/>
        <w:shd w:val="clear" w:color="auto" w:fill="FEFEFE"/>
        <w:spacing w:before="0" w:beforeAutospacing="0" w:after="0" w:afterAutospacing="0"/>
        <w:ind w:firstLine="709"/>
        <w:jc w:val="center"/>
        <w:rPr>
          <w:color w:val="222222"/>
        </w:rPr>
      </w:pPr>
      <w:r w:rsidRPr="007C09AA">
        <w:rPr>
          <w:color w:val="222222"/>
        </w:rPr>
        <w:t>Требования к структуре презентации</w:t>
      </w:r>
    </w:p>
    <w:p w:rsidR="00EF6491" w:rsidRPr="007C09AA" w:rsidRDefault="00EF6491" w:rsidP="00EF6491">
      <w:pPr>
        <w:pStyle w:val="a3"/>
        <w:numPr>
          <w:ilvl w:val="0"/>
          <w:numId w:val="4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>общий объем слайдов – от 10 до 15;</w:t>
      </w:r>
    </w:p>
    <w:p w:rsidR="00EF6491" w:rsidRPr="007C09AA" w:rsidRDefault="00EF6491" w:rsidP="00EF6491">
      <w:pPr>
        <w:pStyle w:val="a3"/>
        <w:numPr>
          <w:ilvl w:val="0"/>
          <w:numId w:val="4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>1 слайд – титульный лист, в котором отражена тема и форма конкурсной работы, ФИО конкурсанта (-</w:t>
      </w:r>
      <w:proofErr w:type="spellStart"/>
      <w:r w:rsidRPr="007C09AA">
        <w:rPr>
          <w:color w:val="222222"/>
        </w:rPr>
        <w:t>ов</w:t>
      </w:r>
      <w:proofErr w:type="spellEnd"/>
      <w:r w:rsidRPr="007C09AA">
        <w:rPr>
          <w:color w:val="222222"/>
        </w:rPr>
        <w:t>);</w:t>
      </w:r>
    </w:p>
    <w:p w:rsidR="00EF6491" w:rsidRPr="007C09AA" w:rsidRDefault="00EF6491" w:rsidP="00EF6491">
      <w:pPr>
        <w:pStyle w:val="a3"/>
        <w:numPr>
          <w:ilvl w:val="0"/>
          <w:numId w:val="4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>1 слайд – введение, которое содержит актуальность темы, цели и задачи;</w:t>
      </w:r>
    </w:p>
    <w:p w:rsidR="00EF6491" w:rsidRPr="007C09AA" w:rsidRDefault="00EF6491" w:rsidP="00EF6491">
      <w:pPr>
        <w:pStyle w:val="a3"/>
        <w:numPr>
          <w:ilvl w:val="0"/>
          <w:numId w:val="4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>от 6 до 12</w:t>
      </w:r>
      <w:r w:rsidRPr="007C09AA">
        <w:rPr>
          <w:color w:val="222222"/>
        </w:rPr>
        <w:softHyphen/>
        <w:t xml:space="preserve"> – слайды, раскрывающие основную часть, логику и суть конкурсной работы;</w:t>
      </w:r>
    </w:p>
    <w:p w:rsidR="00EF6491" w:rsidRPr="007C09AA" w:rsidRDefault="00EF6491" w:rsidP="00EF6491">
      <w:pPr>
        <w:pStyle w:val="a3"/>
        <w:numPr>
          <w:ilvl w:val="0"/>
          <w:numId w:val="4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>1 слайд – заключение, которое представляет основные выводы;</w:t>
      </w:r>
    </w:p>
    <w:p w:rsidR="00EF6491" w:rsidRPr="007C09AA" w:rsidRDefault="00EF6491" w:rsidP="00EF6491">
      <w:pPr>
        <w:pStyle w:val="a3"/>
        <w:numPr>
          <w:ilvl w:val="0"/>
          <w:numId w:val="4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>1 слайд – список литературы.</w:t>
      </w:r>
    </w:p>
    <w:p w:rsidR="00EF6491" w:rsidRPr="007C09AA" w:rsidRDefault="00EF6491" w:rsidP="00EF649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EF6491" w:rsidRPr="007C09AA" w:rsidRDefault="00EF6491" w:rsidP="00EF6491">
      <w:pPr>
        <w:pStyle w:val="a3"/>
        <w:shd w:val="clear" w:color="auto" w:fill="FEFEFE"/>
        <w:spacing w:before="0" w:beforeAutospacing="0" w:after="0" w:afterAutospacing="0"/>
        <w:ind w:firstLine="709"/>
        <w:jc w:val="center"/>
        <w:rPr>
          <w:color w:val="222222"/>
        </w:rPr>
      </w:pPr>
      <w:r w:rsidRPr="007C09AA">
        <w:rPr>
          <w:color w:val="222222"/>
        </w:rPr>
        <w:t>Качество выполнения презентации</w:t>
      </w:r>
    </w:p>
    <w:p w:rsidR="00EF6491" w:rsidRPr="007C09AA" w:rsidRDefault="00EF6491" w:rsidP="00EF6491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>разнообразие видов предоставления информации (графики, гистограммы, фотографии, таблицы, схемы, рисунки и т.п.);</w:t>
      </w:r>
    </w:p>
    <w:p w:rsidR="00EF6491" w:rsidRPr="007C09AA" w:rsidRDefault="00EF6491" w:rsidP="00EF6491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>простота восприятия (</w:t>
      </w:r>
      <w:proofErr w:type="spellStart"/>
      <w:r w:rsidRPr="007C09AA">
        <w:rPr>
          <w:color w:val="222222"/>
        </w:rPr>
        <w:t>дозированность</w:t>
      </w:r>
      <w:proofErr w:type="spellEnd"/>
      <w:r w:rsidRPr="007C09AA">
        <w:rPr>
          <w:color w:val="222222"/>
        </w:rPr>
        <w:t xml:space="preserve"> информации);</w:t>
      </w:r>
    </w:p>
    <w:p w:rsidR="00EF6491" w:rsidRPr="007C09AA" w:rsidRDefault="00EF6491" w:rsidP="00EF6491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>количество символов на слайде;</w:t>
      </w:r>
    </w:p>
    <w:p w:rsidR="00EF6491" w:rsidRPr="007C09AA" w:rsidRDefault="00EF6491" w:rsidP="00EF6491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>единый стиль презентации;</w:t>
      </w:r>
    </w:p>
    <w:p w:rsidR="00EF6491" w:rsidRPr="007C09AA" w:rsidRDefault="00EF6491" w:rsidP="00EF6491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>оригинальность идеи представления информации;</w:t>
      </w:r>
    </w:p>
    <w:p w:rsidR="00EF6491" w:rsidRPr="007C09AA" w:rsidRDefault="00EF6491" w:rsidP="00EF6491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>не более 2-3 предложений на слайде.</w:t>
      </w:r>
    </w:p>
    <w:p w:rsidR="00EF6491" w:rsidRPr="007C09AA" w:rsidRDefault="00EF6491" w:rsidP="00EF6491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</w:rPr>
      </w:pPr>
    </w:p>
    <w:p w:rsidR="00EF6491" w:rsidRPr="007C09AA" w:rsidRDefault="00EF6491" w:rsidP="00EF6491">
      <w:pPr>
        <w:pStyle w:val="a3"/>
        <w:shd w:val="clear" w:color="auto" w:fill="FEFEFE"/>
        <w:spacing w:before="0" w:beforeAutospacing="0" w:after="0" w:afterAutospacing="0"/>
        <w:ind w:firstLine="709"/>
        <w:jc w:val="center"/>
        <w:rPr>
          <w:color w:val="222222"/>
        </w:rPr>
      </w:pPr>
      <w:r w:rsidRPr="007C09AA">
        <w:rPr>
          <w:color w:val="222222"/>
        </w:rPr>
        <w:t>Сложность презентации</w:t>
      </w:r>
    </w:p>
    <w:p w:rsidR="00EF6491" w:rsidRPr="007C09AA" w:rsidRDefault="00EF6491" w:rsidP="00EF6491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 xml:space="preserve">уровень используемого программного обеспечения (использование </w:t>
      </w:r>
      <w:proofErr w:type="spellStart"/>
      <w:r w:rsidRPr="007C09AA">
        <w:rPr>
          <w:color w:val="222222"/>
        </w:rPr>
        <w:t>flash</w:t>
      </w:r>
      <w:proofErr w:type="spellEnd"/>
      <w:r w:rsidRPr="007C09AA">
        <w:rPr>
          <w:color w:val="222222"/>
        </w:rPr>
        <w:t>-анимации, программ обработки графики и т.п.);</w:t>
      </w:r>
    </w:p>
    <w:p w:rsidR="00EF6491" w:rsidRPr="007C09AA" w:rsidRDefault="00EF6491" w:rsidP="00EF6491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>навигация (возможность использования гиперссылок, управляющие кнопки);</w:t>
      </w:r>
    </w:p>
    <w:p w:rsidR="00EF6491" w:rsidRPr="007C09AA" w:rsidRDefault="00EF6491" w:rsidP="00EF6491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>анимация;</w:t>
      </w:r>
    </w:p>
    <w:p w:rsidR="00EF6491" w:rsidRPr="007C09AA" w:rsidRDefault="00EF6491" w:rsidP="00EF6491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222222"/>
        </w:rPr>
      </w:pPr>
      <w:r w:rsidRPr="007C09AA">
        <w:rPr>
          <w:color w:val="222222"/>
        </w:rPr>
        <w:t xml:space="preserve">степень </w:t>
      </w:r>
      <w:proofErr w:type="spellStart"/>
      <w:r w:rsidRPr="007C09AA">
        <w:rPr>
          <w:color w:val="222222"/>
        </w:rPr>
        <w:t>мультимедийности</w:t>
      </w:r>
      <w:proofErr w:type="spellEnd"/>
      <w:r w:rsidRPr="007C09AA">
        <w:rPr>
          <w:color w:val="222222"/>
        </w:rPr>
        <w:t xml:space="preserve"> в целом.</w:t>
      </w:r>
    </w:p>
    <w:p w:rsidR="00EF6491" w:rsidRDefault="00EF6491" w:rsidP="00EF6491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EF6491" w:rsidRDefault="00EF6491" w:rsidP="00EF6491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493507" w:rsidRDefault="00493507"/>
    <w:sectPr w:rsidR="0049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35E6A"/>
    <w:multiLevelType w:val="hybridMultilevel"/>
    <w:tmpl w:val="84E0FCE8"/>
    <w:lvl w:ilvl="0" w:tplc="68A878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89E42C8"/>
    <w:multiLevelType w:val="hybridMultilevel"/>
    <w:tmpl w:val="6D8AA8A2"/>
    <w:lvl w:ilvl="0" w:tplc="68A878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8EE2EAD"/>
    <w:multiLevelType w:val="hybridMultilevel"/>
    <w:tmpl w:val="DF2298A4"/>
    <w:lvl w:ilvl="0" w:tplc="68A878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713B71"/>
    <w:multiLevelType w:val="hybridMultilevel"/>
    <w:tmpl w:val="60144D22"/>
    <w:lvl w:ilvl="0" w:tplc="68A878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CE"/>
    <w:rsid w:val="002D3FCE"/>
    <w:rsid w:val="00493507"/>
    <w:rsid w:val="00E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50133-509D-4C64-B6A9-445FA716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F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EF6491"/>
    <w:pPr>
      <w:widowControl w:val="0"/>
      <w:autoSpaceDE w:val="0"/>
      <w:autoSpaceDN w:val="0"/>
      <w:spacing w:after="0" w:line="240" w:lineRule="auto"/>
      <w:ind w:left="1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2025-02-07T11:25:00Z</dcterms:created>
  <dcterms:modified xsi:type="dcterms:W3CDTF">2025-02-07T11:25:00Z</dcterms:modified>
</cp:coreProperties>
</file>